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6-8 Writing About Reading Prompts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Literature: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2"/>
        </w:numPr>
        <w:ind w:left="720" w:hanging="360"/>
        <w:rPr>
          <w:u w:val="none"/>
        </w:rPr>
      </w:pPr>
      <w:r w:rsidDel="00000000" w:rsidR="00000000" w:rsidRPr="00000000">
        <w:rPr>
          <w:rtl w:val="0"/>
        </w:rPr>
        <w:t xml:space="preserve">Think about what you’ve read so far. What’s the big problem? How has it been getting worse? Jot your idea. As you read, expect things to change. Jot down what you notice about how the problem is changing.</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12"/>
        </w:numPr>
        <w:ind w:left="720" w:hanging="360"/>
        <w:rPr>
          <w:u w:val="none"/>
        </w:rPr>
      </w:pPr>
      <w:r w:rsidDel="00000000" w:rsidR="00000000" w:rsidRPr="00000000">
        <w:rPr>
          <w:rtl w:val="0"/>
        </w:rPr>
        <w:t xml:space="preserve">How do you think differently about the characters now than you did in the beginning?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What have you noticed about how the characters are changing? Are they changing physically? Emotionally?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Pay attention to the minor characters. How are/have the minor characters helped you understand the main character(s) more deeply?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7"/>
        </w:numPr>
        <w:ind w:left="720" w:hanging="360"/>
        <w:rPr>
          <w:u w:val="none"/>
        </w:rPr>
      </w:pPr>
      <w:r w:rsidDel="00000000" w:rsidR="00000000" w:rsidRPr="00000000">
        <w:rPr>
          <w:rtl w:val="0"/>
        </w:rPr>
        <w:t xml:space="preserve">What do you think is motivating the main character?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1"/>
        </w:numPr>
        <w:ind w:left="720" w:hanging="360"/>
        <w:rPr>
          <w:u w:val="none"/>
        </w:rPr>
      </w:pPr>
      <w:r w:rsidDel="00000000" w:rsidR="00000000" w:rsidRPr="00000000">
        <w:rPr>
          <w:rtl w:val="0"/>
        </w:rPr>
        <w:t xml:space="preserve">Who is the narrator? Are there places where the narrator changes how they tell the story? Is there more than one narrator? If so, how does that affect your understanding of the story?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Is there a repeated image or object throughout the story? What might it stand for? How does it show something important about the character or their world?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8"/>
        </w:numPr>
        <w:ind w:left="720" w:hanging="360"/>
        <w:rPr>
          <w:u w:val="none"/>
        </w:rPr>
      </w:pPr>
      <w:r w:rsidDel="00000000" w:rsidR="00000000" w:rsidRPr="00000000">
        <w:rPr>
          <w:rtl w:val="0"/>
        </w:rPr>
        <w:t xml:space="preserve">Think about the setting in this book. How does it influence the characters?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What is the main conflict in this story? Why is it a big issue for the characters?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9"/>
        </w:numPr>
        <w:ind w:left="720" w:hanging="360"/>
        <w:rPr>
          <w:u w:val="none"/>
        </w:rPr>
      </w:pPr>
      <w:r w:rsidDel="00000000" w:rsidR="00000000" w:rsidRPr="00000000">
        <w:rPr>
          <w:rtl w:val="0"/>
        </w:rPr>
        <w:t xml:space="preserve">What does the author want us to think/feel/believe about the main issue/conflict? Do you agree or disagree with the point of view? Why?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0"/>
        </w:numPr>
        <w:ind w:left="720" w:hanging="360"/>
        <w:rPr>
          <w:u w:val="none"/>
        </w:rPr>
      </w:pPr>
      <w:r w:rsidDel="00000000" w:rsidR="00000000" w:rsidRPr="00000000">
        <w:rPr>
          <w:rtl w:val="0"/>
        </w:rPr>
        <w:t xml:space="preserve">What do different characters think about the issues in this book? How are they the same and different? How is your thinking growing based on the different viewpoints?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6"/>
        </w:numPr>
        <w:ind w:left="720" w:hanging="360"/>
        <w:rPr>
          <w:u w:val="none"/>
        </w:rPr>
      </w:pPr>
      <w:r w:rsidDel="00000000" w:rsidR="00000000" w:rsidRPr="00000000">
        <w:rPr>
          <w:rtl w:val="0"/>
        </w:rPr>
        <w:t xml:space="preserve">Are there any big questions that this book has made you think about? Have any of the characters asked big questions?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Nonfiction:</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Write about three things you learned about the topic covered in the book or article.</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What surprised you in this book?</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What changed, challenged, or confirmed what you already knew?</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Would you read another book by this author or about this subject matter? Why/why not?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